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7D1" w:rsidRDefault="00D377D1" w:rsidP="00D377D1">
      <w:pPr>
        <w:pStyle w:val="ConsPlusTitle"/>
        <w:jc w:val="center"/>
        <w:outlineLvl w:val="2"/>
      </w:pPr>
      <w:r>
        <w:t>Порядок информирования о ходе предоставления государственной услуги.</w:t>
      </w:r>
    </w:p>
    <w:p w:rsidR="00D377D1" w:rsidRDefault="00D377D1" w:rsidP="00D377D1">
      <w:pPr>
        <w:pStyle w:val="ConsPlusNormal"/>
        <w:spacing w:before="220"/>
        <w:ind w:firstLine="540"/>
        <w:jc w:val="both"/>
      </w:pPr>
      <w:r>
        <w:t>Должностное лицо территориального органа Фонда проверяет документы на наличие оснований для отказа в их приеме.</w:t>
      </w:r>
    </w:p>
    <w:p w:rsidR="00D377D1" w:rsidRDefault="00D377D1" w:rsidP="00D377D1">
      <w:pPr>
        <w:pStyle w:val="ConsPlusNormal"/>
        <w:ind w:firstLine="540"/>
        <w:jc w:val="both"/>
      </w:pPr>
      <w:r>
        <w:t>В случае, если поступившие в территориальный орган Фонда копии документов в электронной форме подписаны простой электронной подписью или подписью лица, не относящегося к кругу заявителей, в срок не позднее рабочего дня, следующего за днем их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оригиналов (заверенных в установленном порядке копий) документов, или представления их в электронной форме.</w:t>
      </w:r>
    </w:p>
    <w:p w:rsidR="00D377D1" w:rsidRDefault="00D377D1" w:rsidP="00D377D1">
      <w:pPr>
        <w:pStyle w:val="ConsPlusNormal"/>
        <w:ind w:firstLine="540"/>
        <w:jc w:val="both"/>
      </w:pPr>
      <w:r>
        <w:t>При поступлении неполного комплекта документов заявителю в личный кабинет на Едином портале направляется электронное сообщение об отказе в приеме документов с указанием причины отказа.</w:t>
      </w:r>
    </w:p>
    <w:p w:rsidR="00D377D1" w:rsidRDefault="00D377D1" w:rsidP="00D377D1">
      <w:pPr>
        <w:pStyle w:val="ConsPlusNormal"/>
        <w:ind w:firstLine="540"/>
        <w:jc w:val="both"/>
      </w:pPr>
      <w:r>
        <w:t>При представлении заявления о предоставлении государственной услуги и соответствующих документов в электронной форме заявителю направляется электронное сообщение, подтверждающее прием данных документов, с указанием даты приема и присвоенного входящего (регистрационного) номера поступившим документам.</w:t>
      </w:r>
    </w:p>
    <w:p w:rsidR="00D377D1" w:rsidRPr="005742AA" w:rsidRDefault="00D377D1" w:rsidP="00D377D1">
      <w:pPr>
        <w:pStyle w:val="ConsPlusTitle"/>
        <w:jc w:val="both"/>
        <w:outlineLvl w:val="2"/>
        <w:rPr>
          <w:b w:val="0"/>
        </w:rPr>
      </w:pPr>
      <w:r>
        <w:t xml:space="preserve">          </w:t>
      </w:r>
      <w:r w:rsidRPr="005742AA">
        <w:rPr>
          <w:b w:val="0"/>
        </w:rPr>
        <w:t>Заявителю обеспечивается однозначная и конфиденциальная доставка промежут</w:t>
      </w:r>
      <w:bookmarkStart w:id="0" w:name="_GoBack"/>
      <w:bookmarkEnd w:id="0"/>
      <w:r w:rsidRPr="005742AA">
        <w:rPr>
          <w:b w:val="0"/>
        </w:rPr>
        <w:t>очных сообщений в электронной форме, направление информации о ходе предоставления государственной услуги, возможность проведения заявителем мониторинга хода предоставления государственной услуги.</w:t>
      </w:r>
    </w:p>
    <w:p w:rsidR="00003F61" w:rsidRDefault="00003F61"/>
    <w:sectPr w:rsidR="0000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8DF"/>
    <w:rsid w:val="00003F61"/>
    <w:rsid w:val="00BC38DF"/>
    <w:rsid w:val="00D3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72D40-8F90-42E5-A5CF-6419A662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7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77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Татьяна Валериевна</dc:creator>
  <cp:keywords/>
  <dc:description/>
  <cp:lastModifiedBy>Соколова Татьяна Валериевна</cp:lastModifiedBy>
  <cp:revision>2</cp:revision>
  <dcterms:created xsi:type="dcterms:W3CDTF">2019-08-13T05:29:00Z</dcterms:created>
  <dcterms:modified xsi:type="dcterms:W3CDTF">2019-08-13T05:29:00Z</dcterms:modified>
</cp:coreProperties>
</file>